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3962400</wp:posOffset>
            </wp:positionH>
            <wp:positionV relativeFrom="paragraph">
              <wp:posOffset>-228598</wp:posOffset>
            </wp:positionV>
            <wp:extent cx="2066290" cy="1143000"/>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066290" cy="1143000"/>
                    </a:xfrm>
                    <a:prstGeom prst="rect"/>
                    <a:ln/>
                  </pic:spPr>
                </pic:pic>
              </a:graphicData>
            </a:graphic>
          </wp:anchor>
        </w:drawing>
      </w:r>
    </w:p>
    <w:p w:rsidR="00000000" w:rsidDel="00000000" w:rsidP="00000000" w:rsidRDefault="00000000" w:rsidRPr="00000000" w14:paraId="00000002">
      <w:pPr>
        <w:spacing w:after="0" w:line="240" w:lineRule="auto"/>
        <w:rPr>
          <w:color w:val="000000"/>
        </w:rPr>
      </w:pPr>
      <w:r w:rsidDel="00000000" w:rsidR="00000000" w:rsidRPr="00000000">
        <w:rPr>
          <w:rtl w:val="0"/>
        </w:rPr>
      </w:r>
    </w:p>
    <w:p w:rsidR="00000000" w:rsidDel="00000000" w:rsidP="00000000" w:rsidRDefault="00000000" w:rsidRPr="00000000" w14:paraId="00000003">
      <w:pPr>
        <w:spacing w:after="0" w:line="240" w:lineRule="auto"/>
        <w:rPr>
          <w:color w:val="000000"/>
        </w:rPr>
      </w:pPr>
      <w:r w:rsidDel="00000000" w:rsidR="00000000" w:rsidRPr="00000000">
        <w:rPr>
          <w:rtl w:val="0"/>
        </w:rPr>
      </w:r>
    </w:p>
    <w:p w:rsidR="00000000" w:rsidDel="00000000" w:rsidP="00000000" w:rsidRDefault="00000000" w:rsidRPr="00000000" w14:paraId="00000004">
      <w:pPr>
        <w:spacing w:after="0" w:line="240" w:lineRule="auto"/>
        <w:rPr>
          <w:color w:val="000000"/>
        </w:rPr>
      </w:pPr>
      <w:r w:rsidDel="00000000" w:rsidR="00000000" w:rsidRPr="00000000">
        <w:rPr>
          <w:rtl w:val="0"/>
        </w:rPr>
      </w:r>
    </w:p>
    <w:p w:rsidR="00000000" w:rsidDel="00000000" w:rsidP="00000000" w:rsidRDefault="00000000" w:rsidRPr="00000000" w14:paraId="00000005">
      <w:pPr>
        <w:spacing w:after="0" w:line="240" w:lineRule="auto"/>
        <w:rPr>
          <w:color w:val="000000"/>
        </w:rPr>
      </w:pPr>
      <w:r w:rsidDel="00000000" w:rsidR="00000000" w:rsidRPr="00000000">
        <w:rPr>
          <w:rtl w:val="0"/>
        </w:rPr>
      </w:r>
    </w:p>
    <w:p w:rsidR="00000000" w:rsidDel="00000000" w:rsidP="00000000" w:rsidRDefault="00000000" w:rsidRPr="00000000" w14:paraId="00000006">
      <w:pPr>
        <w:spacing w:after="0" w:line="240" w:lineRule="auto"/>
        <w:rPr>
          <w:color w:val="000000"/>
        </w:rPr>
      </w:pPr>
      <w:r w:rsidDel="00000000" w:rsidR="00000000" w:rsidRPr="00000000">
        <w:rPr>
          <w:rtl w:val="0"/>
        </w:rPr>
      </w:r>
    </w:p>
    <w:p w:rsidR="00000000" w:rsidDel="00000000" w:rsidP="00000000" w:rsidRDefault="00000000" w:rsidRPr="00000000" w14:paraId="00000007">
      <w:pPr>
        <w:spacing w:after="0" w:line="240" w:lineRule="auto"/>
        <w:rPr>
          <w:color w:val="000000"/>
        </w:rPr>
      </w:pPr>
      <w:r w:rsidDel="00000000" w:rsidR="00000000" w:rsidRPr="00000000">
        <w:rPr>
          <w:rtl w:val="0"/>
        </w:rPr>
      </w:r>
    </w:p>
    <w:p w:rsidR="00000000" w:rsidDel="00000000" w:rsidP="00000000" w:rsidRDefault="00000000" w:rsidRPr="00000000" w14:paraId="00000008">
      <w:pPr>
        <w:spacing w:after="0" w:line="240" w:lineRule="auto"/>
        <w:rPr/>
      </w:pPr>
      <w:bookmarkStart w:colFirst="0" w:colLast="0" w:name="_3osz9pc6pv3n" w:id="0"/>
      <w:bookmarkEnd w:id="0"/>
      <w:r w:rsidDel="00000000" w:rsidR="00000000" w:rsidRPr="00000000">
        <w:rPr>
          <w:color w:val="000000"/>
          <w:rtl w:val="0"/>
        </w:rPr>
        <w:t xml:space="preserve">DATE:</w:t>
        <w:tab/>
        <w:t xml:space="preserve">August </w:t>
      </w:r>
      <w:r w:rsidDel="00000000" w:rsidR="00000000" w:rsidRPr="00000000">
        <w:rPr>
          <w:rtl w:val="0"/>
        </w:rPr>
        <w:t xml:space="preserve">18, 2026</w:t>
      </w:r>
    </w:p>
    <w:p w:rsidR="00000000" w:rsidDel="00000000" w:rsidP="00000000" w:rsidRDefault="00000000" w:rsidRPr="00000000" w14:paraId="00000009">
      <w:pPr>
        <w:spacing w:after="0" w:line="240" w:lineRule="auto"/>
        <w:rPr/>
      </w:pPr>
      <w:r w:rsidDel="00000000" w:rsidR="00000000" w:rsidRPr="00000000">
        <w:rPr>
          <w:rtl w:val="0"/>
        </w:rPr>
      </w:r>
    </w:p>
    <w:p w:rsidR="00000000" w:rsidDel="00000000" w:rsidP="00000000" w:rsidRDefault="00000000" w:rsidRPr="00000000" w14:paraId="0000000A">
      <w:pPr>
        <w:spacing w:after="0" w:line="240" w:lineRule="auto"/>
        <w:rPr/>
      </w:pPr>
      <w:r w:rsidDel="00000000" w:rsidR="00000000" w:rsidRPr="00000000">
        <w:rPr>
          <w:color w:val="000000"/>
          <w:rtl w:val="0"/>
        </w:rPr>
        <w:t xml:space="preserve">TO:</w:t>
        <w:tab/>
        <w:t xml:space="preserve">Parent, Teachers and all other School Employees</w:t>
      </w:r>
      <w:r w:rsidDel="00000000" w:rsidR="00000000" w:rsidRPr="00000000">
        <w:rPr>
          <w:rtl w:val="0"/>
        </w:rPr>
      </w:r>
    </w:p>
    <w:p w:rsidR="00000000" w:rsidDel="00000000" w:rsidP="00000000" w:rsidRDefault="00000000" w:rsidRPr="00000000" w14:paraId="0000000B">
      <w:pPr>
        <w:spacing w:after="0" w:line="240" w:lineRule="auto"/>
        <w:rPr/>
      </w:pPr>
      <w:r w:rsidDel="00000000" w:rsidR="00000000" w:rsidRPr="00000000">
        <w:rPr>
          <w:rtl w:val="0"/>
        </w:rPr>
      </w:r>
    </w:p>
    <w:p w:rsidR="00000000" w:rsidDel="00000000" w:rsidP="00000000" w:rsidRDefault="00000000" w:rsidRPr="00000000" w14:paraId="0000000C">
      <w:pPr>
        <w:spacing w:after="0" w:line="240" w:lineRule="auto"/>
        <w:rPr/>
      </w:pPr>
      <w:r w:rsidDel="00000000" w:rsidR="00000000" w:rsidRPr="00000000">
        <w:rPr>
          <w:color w:val="000000"/>
          <w:rtl w:val="0"/>
        </w:rPr>
        <w:t xml:space="preserve">FROM:</w:t>
        <w:tab/>
        <w:t xml:space="preserve"> Marjorie Hill, Principal</w:t>
      </w:r>
      <w:r w:rsidDel="00000000" w:rsidR="00000000" w:rsidRPr="00000000">
        <w:rPr>
          <w:rtl w:val="0"/>
        </w:rPr>
      </w:r>
    </w:p>
    <w:p w:rsidR="00000000" w:rsidDel="00000000" w:rsidP="00000000" w:rsidRDefault="00000000" w:rsidRPr="00000000" w14:paraId="0000000D">
      <w:pPr>
        <w:spacing w:after="0" w:line="240" w:lineRule="auto"/>
        <w:rPr/>
      </w:pPr>
      <w:r w:rsidDel="00000000" w:rsidR="00000000" w:rsidRPr="00000000">
        <w:rPr>
          <w:rtl w:val="0"/>
        </w:rPr>
      </w:r>
    </w:p>
    <w:p w:rsidR="00000000" w:rsidDel="00000000" w:rsidP="00000000" w:rsidRDefault="00000000" w:rsidRPr="00000000" w14:paraId="0000000E">
      <w:pPr>
        <w:spacing w:after="0" w:line="240" w:lineRule="auto"/>
        <w:rPr/>
      </w:pPr>
      <w:r w:rsidDel="00000000" w:rsidR="00000000" w:rsidRPr="00000000">
        <w:rPr>
          <w:color w:val="000000"/>
          <w:rtl w:val="0"/>
        </w:rPr>
        <w:t xml:space="preserve">RE:</w:t>
        <w:tab/>
        <w:t xml:space="preserve">Notification Letter Concerning Asbestos Content &amp; Management Plan for Your School </w:t>
      </w:r>
      <w:r w:rsidDel="00000000" w:rsidR="00000000" w:rsidRPr="00000000">
        <w:rPr>
          <w:rtl w:val="0"/>
        </w:rPr>
      </w:r>
    </w:p>
    <w:p w:rsidR="00000000" w:rsidDel="00000000" w:rsidP="00000000" w:rsidRDefault="00000000" w:rsidRPr="00000000" w14:paraId="0000000F">
      <w:pPr>
        <w:spacing w:after="240" w:line="240" w:lineRule="auto"/>
        <w:rPr/>
      </w:pPr>
      <w:r w:rsidDel="00000000" w:rsidR="00000000" w:rsidRPr="00000000">
        <w:rPr>
          <w:rtl w:val="0"/>
        </w:rPr>
      </w:r>
    </w:p>
    <w:p w:rsidR="00000000" w:rsidDel="00000000" w:rsidP="00000000" w:rsidRDefault="00000000" w:rsidRPr="00000000" w14:paraId="00000010">
      <w:pPr>
        <w:spacing w:after="0" w:line="240" w:lineRule="auto"/>
        <w:jc w:val="both"/>
        <w:rPr/>
      </w:pPr>
      <w:r w:rsidDel="00000000" w:rsidR="00000000" w:rsidRPr="00000000">
        <w:rPr>
          <w:rtl w:val="0"/>
        </w:rPr>
        <w:t xml:space="preserve">Please be advised that the Asbestos Management Plan for the </w:t>
      </w:r>
      <w:r w:rsidDel="00000000" w:rsidR="00000000" w:rsidRPr="00000000">
        <w:rPr>
          <w:b w:val="1"/>
          <w:bCs w:val="1"/>
          <w:u w:val="single"/>
          <w:rtl w:val="0"/>
        </w:rPr>
        <w:t xml:space="preserve">Cathedral of St. Raymond School</w:t>
      </w:r>
      <w:r w:rsidDel="00000000" w:rsidR="00000000" w:rsidRPr="00000000">
        <w:rPr>
          <w:rtl w:val="0"/>
        </w:rPr>
        <w:t xml:space="preserve"> required by 40 CFR 763.93 and the Illinois Asbestos Abatement Act is available for inspection during normal business hours by representatives of the U. S. Environmental Protection Agency and the State of Illinois, the public, including teachers, other school personnel, and their representatives, and parents at the following location: 608 N. Raynor Ave., Joliet, IL 60435. </w:t>
      </w:r>
    </w:p>
    <w:p w:rsidR="00000000" w:rsidDel="00000000" w:rsidP="00000000" w:rsidRDefault="00000000" w:rsidRPr="00000000" w14:paraId="00000011">
      <w:pPr>
        <w:spacing w:after="0" w:line="240" w:lineRule="auto"/>
        <w:jc w:val="both"/>
        <w:rPr/>
      </w:pPr>
      <w:r w:rsidDel="00000000" w:rsidR="00000000" w:rsidRPr="00000000">
        <w:rPr>
          <w:rtl w:val="0"/>
        </w:rPr>
      </w:r>
    </w:p>
    <w:p w:rsidR="00000000" w:rsidDel="00000000" w:rsidP="00000000" w:rsidRDefault="00000000" w:rsidRPr="00000000" w14:paraId="00000012">
      <w:pPr>
        <w:spacing w:after="0" w:line="240" w:lineRule="auto"/>
        <w:jc w:val="both"/>
        <w:rPr/>
      </w:pPr>
      <w:r w:rsidDel="00000000" w:rsidR="00000000" w:rsidRPr="00000000">
        <w:rPr>
          <w:rtl w:val="0"/>
        </w:rPr>
        <w:t xml:space="preserve">During the summer of 2024, St. Raymond School underwent the required asbestos re-inspection process. The results of that are included in a document available from the school office. If our school conducted an asbestos removal project, that information is also contained in the asbestos management plan. </w:t>
      </w:r>
    </w:p>
    <w:p w:rsidR="00000000" w:rsidDel="00000000" w:rsidP="00000000" w:rsidRDefault="00000000" w:rsidRPr="00000000" w14:paraId="00000013">
      <w:pPr>
        <w:spacing w:after="0" w:line="240" w:lineRule="auto"/>
        <w:jc w:val="both"/>
        <w:rPr/>
      </w:pPr>
      <w:r w:rsidDel="00000000" w:rsidR="00000000" w:rsidRPr="00000000">
        <w:rPr>
          <w:rtl w:val="0"/>
        </w:rPr>
      </w:r>
    </w:p>
    <w:p w:rsidR="00000000" w:rsidDel="00000000" w:rsidP="00000000" w:rsidRDefault="00000000" w:rsidRPr="00000000" w14:paraId="00000014">
      <w:pPr>
        <w:spacing w:after="0" w:line="240" w:lineRule="auto"/>
        <w:jc w:val="both"/>
        <w:rPr/>
      </w:pPr>
      <w:r w:rsidDel="00000000" w:rsidR="00000000" w:rsidRPr="00000000">
        <w:rPr>
          <w:rtl w:val="0"/>
        </w:rPr>
        <w:t xml:space="preserve">If you would like a copy of the asbestos management plan or other asbestos management documentation, please contact the Cathedral of St. Raymond School at 608 N. Raynor Ave., Joliet, IL. We will provide a copy within 5 working days after receipt of a request for inspection. The school may charge the reasonable cost of making any copies requested. If you have any questions about the school asbestos management plan or its contents, please contact the principal Marjorie Hill at 815-722-6626, business manager Pete Pluth at 815-722-6653 or Elena Cabral, the Diocese of Joliet asbestos designated person at 815-221-6195. </w:t>
      </w:r>
    </w:p>
    <w:p w:rsidR="00000000" w:rsidDel="00000000" w:rsidP="00000000" w:rsidRDefault="00000000" w:rsidRPr="00000000" w14:paraId="00000015">
      <w:pPr>
        <w:spacing w:after="0" w:line="240" w:lineRule="auto"/>
        <w:jc w:val="both"/>
        <w:rPr/>
      </w:pPr>
      <w:r w:rsidDel="00000000" w:rsidR="00000000" w:rsidRPr="00000000">
        <w:rPr>
          <w:rtl w:val="0"/>
        </w:rPr>
      </w:r>
    </w:p>
    <w:p w:rsidR="00000000" w:rsidDel="00000000" w:rsidP="00000000" w:rsidRDefault="00000000" w:rsidRPr="00000000" w14:paraId="00000016">
      <w:pPr>
        <w:spacing w:after="0" w:line="240" w:lineRule="auto"/>
        <w:jc w:val="both"/>
        <w:rPr/>
      </w:pPr>
      <w:r w:rsidDel="00000000" w:rsidR="00000000" w:rsidRPr="00000000">
        <w:rPr>
          <w:color w:val="000000"/>
          <w:rtl w:val="0"/>
        </w:rPr>
        <w:t xml:space="preserve">Sincerely,</w:t>
      </w:r>
      <w:r w:rsidDel="00000000" w:rsidR="00000000" w:rsidRPr="00000000">
        <w:rPr>
          <w:rtl w:val="0"/>
        </w:rPr>
      </w:r>
    </w:p>
    <w:p w:rsidR="00000000" w:rsidDel="00000000" w:rsidP="00000000" w:rsidRDefault="00000000" w:rsidRPr="00000000" w14:paraId="00000017">
      <w:pPr>
        <w:spacing w:after="240" w:line="24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-53338</wp:posOffset>
            </wp:positionH>
            <wp:positionV relativeFrom="paragraph">
              <wp:posOffset>42545</wp:posOffset>
            </wp:positionV>
            <wp:extent cx="1584960" cy="403860"/>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84960" cy="403860"/>
                    </a:xfrm>
                    <a:prstGeom prst="rect"/>
                    <a:ln/>
                  </pic:spPr>
                </pic:pic>
              </a:graphicData>
            </a:graphic>
          </wp:anchor>
        </w:drawing>
      </w:r>
    </w:p>
    <w:p w:rsidR="00000000" w:rsidDel="00000000" w:rsidP="00000000" w:rsidRDefault="00000000" w:rsidRPr="00000000" w14:paraId="00000018">
      <w:pPr>
        <w:spacing w:after="0" w:line="240" w:lineRule="auto"/>
        <w:jc w:val="both"/>
        <w:rPr>
          <w:color w:val="000000"/>
        </w:rPr>
      </w:pPr>
      <w:r w:rsidDel="00000000" w:rsidR="00000000" w:rsidRPr="00000000">
        <w:rPr>
          <w:rtl w:val="0"/>
        </w:rPr>
      </w:r>
    </w:p>
    <w:p w:rsidR="00000000" w:rsidDel="00000000" w:rsidP="00000000" w:rsidRDefault="00000000" w:rsidRPr="00000000" w14:paraId="00000019">
      <w:pPr>
        <w:spacing w:after="0" w:line="240" w:lineRule="auto"/>
        <w:jc w:val="both"/>
        <w:rPr/>
      </w:pPr>
      <w:r w:rsidDel="00000000" w:rsidR="00000000" w:rsidRPr="00000000">
        <w:rPr>
          <w:color w:val="000000"/>
          <w:rtl w:val="0"/>
        </w:rPr>
        <w:t xml:space="preserve">Ms. Marjorie Hill</w:t>
      </w:r>
      <w:r w:rsidDel="00000000" w:rsidR="00000000" w:rsidRPr="00000000">
        <w:rPr>
          <w:rtl w:val="0"/>
        </w:rPr>
      </w:r>
    </w:p>
    <w:p w:rsidR="00000000" w:rsidDel="00000000" w:rsidP="00000000" w:rsidRDefault="00000000" w:rsidRPr="00000000" w14:paraId="0000001A">
      <w:pPr>
        <w:spacing w:after="0" w:line="240" w:lineRule="auto"/>
        <w:jc w:val="both"/>
        <w:rPr/>
      </w:pPr>
      <w:r w:rsidDel="00000000" w:rsidR="00000000" w:rsidRPr="00000000">
        <w:rPr>
          <w:color w:val="000000"/>
          <w:rtl w:val="0"/>
        </w:rPr>
        <w:t xml:space="preserve">Principal</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